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关于美术作品邮寄</w:t>
      </w:r>
    </w:p>
    <w:p>
      <w:pPr>
        <w:spacing w:line="560" w:lineRule="exac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1.作品标签：</w:t>
      </w:r>
    </w:p>
    <w:p>
      <w:pPr>
        <w:spacing w:line="56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考级作品需粘贴作品签（附件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）体现考生信息，按专业和级别整理排序，考生作品序号与考生名单序号务必保持一致，中心统一组织考官评审。</w:t>
      </w:r>
    </w:p>
    <w:p>
      <w:pPr>
        <w:spacing w:line="560" w:lineRule="exac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2.箱体标签（即</w:t>
      </w:r>
      <w:r>
        <w:rPr>
          <w:rFonts w:hint="default" w:ascii="仿宋" w:hAnsi="仿宋" w:eastAsia="仿宋"/>
          <w:sz w:val="28"/>
          <w:lang w:val="en-US" w:eastAsia="zh-CN"/>
        </w:rPr>
        <w:t>美术作品基本信息汇总表</w:t>
      </w:r>
      <w:r>
        <w:rPr>
          <w:rFonts w:hint="eastAsia" w:ascii="仿宋" w:hAnsi="仿宋" w:eastAsia="仿宋"/>
          <w:sz w:val="28"/>
          <w:lang w:val="en-US" w:eastAsia="zh-CN"/>
        </w:rPr>
        <w:t>）</w:t>
      </w:r>
    </w:p>
    <w:p>
      <w:pPr>
        <w:spacing w:line="560" w:lineRule="exac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default" w:ascii="仿宋" w:hAnsi="仿宋" w:eastAsia="仿宋"/>
          <w:sz w:val="28"/>
          <w:lang w:val="en-US" w:eastAsia="zh-CN"/>
        </w:rPr>
        <w:t>美术作品基本信息汇总表格</w:t>
      </w:r>
      <w:r>
        <w:rPr>
          <w:rFonts w:hint="eastAsia" w:ascii="仿宋" w:hAnsi="仿宋" w:eastAsia="仿宋"/>
          <w:sz w:val="28"/>
          <w:lang w:val="en-US" w:eastAsia="zh-CN"/>
        </w:rPr>
        <w:t>（附件2）</w:t>
      </w:r>
      <w:r>
        <w:rPr>
          <w:rFonts w:hint="default" w:ascii="仿宋" w:hAnsi="仿宋" w:eastAsia="仿宋"/>
          <w:sz w:val="28"/>
          <w:lang w:val="en-US" w:eastAsia="zh-CN"/>
        </w:rPr>
        <w:t>填写完整后打印两份，一份放入快递箱内，另一份贴在快递外包装箱后发出。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快递邮寄：</w:t>
      </w:r>
    </w:p>
    <w:p>
      <w:pPr>
        <w:numPr>
          <w:numId w:val="0"/>
        </w:numPr>
        <w:spacing w:line="560" w:lineRule="exac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北京市朝阳区东土城路15号文化和旅游部人才中心 考级中心收</w:t>
      </w:r>
    </w:p>
    <w:p>
      <w:pPr>
        <w:numPr>
          <w:numId w:val="0"/>
        </w:numPr>
        <w:spacing w:line="560" w:lineRule="exac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010-64298759</w:t>
      </w:r>
    </w:p>
    <w:p>
      <w:pPr>
        <w:numPr>
          <w:numId w:val="0"/>
        </w:numPr>
        <w:spacing w:line="560" w:lineRule="exac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注：为避免快递丢失，请使用顺丰邮寄，拒收到付。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D96550"/>
    <w:multiLevelType w:val="singleLevel"/>
    <w:tmpl w:val="9CD9655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TQ0MDBhMGNmMzZiZDhmZDFjMDg4Y2ExZTZkYWQifQ=="/>
  </w:docVars>
  <w:rsids>
    <w:rsidRoot w:val="1CBF7D57"/>
    <w:rsid w:val="1CB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150</Characters>
  <Lines>0</Lines>
  <Paragraphs>0</Paragraphs>
  <TotalTime>2</TotalTime>
  <ScaleCrop>false</ScaleCrop>
  <LinksUpToDate>false</LinksUpToDate>
  <CharactersWithSpaces>150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2022-08-29T05:24:00Z</dcterms:created>
  <dc:creator>L</dc:creator>
  <cp:lastModifiedBy>L</cp:lastModifiedBy>
  <dcterms:modified xsi:type="dcterms:W3CDTF">2022-08-29T05:28:27Z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E18820EF39B9488EB975BA7B2F6AADFF</vt:lpwstr>
  </property>
</Properties>
</file>